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23D3BC32" w14:textId="28AD2D80" w:rsidR="00871A22" w:rsidRPr="00B04F9C" w:rsidRDefault="00871A22" w:rsidP="00871A22">
      <w:pPr>
        <w:spacing w:after="120" w:line="360" w:lineRule="auto"/>
        <w:ind w:firstLine="418"/>
        <w:rPr>
          <w:rFonts w:cs="Times New Roman"/>
        </w:rPr>
      </w:pPr>
      <w:r w:rsidRPr="00B04F9C">
        <w:rPr>
          <w:rFonts w:cs="Times New Roman"/>
          <w:b/>
          <w:bCs/>
        </w:rPr>
        <w:t>参与者期刊、会议发文序列：</w:t>
      </w:r>
      <w:r w:rsidRPr="00B04F9C">
        <w:rPr>
          <w:rFonts w:cs="Times New Roman"/>
        </w:rPr>
        <w:t>在参与者发文序列的基础上，将文章类型限定为期刊、会议。</w:t>
      </w:r>
    </w:p>
    <w:p w14:paraId="78532C8A" w14:textId="13425179" w:rsidR="00BA72EE" w:rsidRPr="00B04F9C" w:rsidRDefault="00871A22" w:rsidP="00ED6FA3">
      <w:pPr>
        <w:spacing w:after="120" w:line="360" w:lineRule="auto"/>
        <w:ind w:firstLine="418"/>
        <w:rPr>
          <w:rFonts w:cs="Times New Roman"/>
        </w:rPr>
      </w:pPr>
      <w:r w:rsidRPr="00B04F9C">
        <w:rPr>
          <w:rFonts w:cs="Times New Roman"/>
          <w:b/>
          <w:bCs/>
        </w:rPr>
        <w:t>专家发文序列</w:t>
      </w:r>
      <w:r w:rsidR="00BA72EE" w:rsidRPr="00B04F9C">
        <w:rPr>
          <w:rFonts w:cs="Times New Roman"/>
        </w:rPr>
        <w:t>：</w:t>
      </w:r>
      <w:r w:rsidR="00611A59" w:rsidRPr="00B04F9C">
        <w:rPr>
          <w:rFonts w:cs="Times New Roman"/>
        </w:rPr>
        <w:t>在</w:t>
      </w:r>
      <w:r w:rsidR="00EB5723" w:rsidRPr="00B04F9C">
        <w:rPr>
          <w:rFonts w:cs="Times New Roman"/>
        </w:rPr>
        <w:t>参与者发文序列的基础上，仅保留</w:t>
      </w:r>
      <w:r w:rsidR="00737A32" w:rsidRPr="00B04F9C">
        <w:rPr>
          <w:rFonts w:cs="Times New Roman"/>
        </w:rPr>
        <w:t>以第一责任人身份</w:t>
      </w:r>
      <w:r w:rsidR="007D4FD1" w:rsidRPr="00B04F9C">
        <w:rPr>
          <w:rFonts w:cs="Times New Roman"/>
        </w:rPr>
        <w:t>发表的文章。</w:t>
      </w:r>
    </w:p>
    <w:p w14:paraId="723C45BA" w14:textId="66E0DC58" w:rsidR="007D4FD1" w:rsidRPr="00B04F9C" w:rsidRDefault="007D4FD1" w:rsidP="00ED6FA3">
      <w:pPr>
        <w:spacing w:after="120" w:line="360" w:lineRule="auto"/>
        <w:ind w:firstLine="418"/>
        <w:rPr>
          <w:rFonts w:cs="Times New Roman"/>
        </w:rPr>
      </w:pPr>
      <w:r w:rsidRPr="00B04F9C">
        <w:rPr>
          <w:rFonts w:cs="Times New Roman"/>
          <w:b/>
          <w:bCs/>
        </w:rPr>
        <w:t>专家期刊、会议发文序列：</w:t>
      </w:r>
      <w:r w:rsidRPr="00B04F9C">
        <w:rPr>
          <w:rFonts w:cs="Times New Roman"/>
        </w:rPr>
        <w:t>在专家发文序列的基础上，将文章类型限定为期刊、会议</w:t>
      </w:r>
      <w:r w:rsidR="00CF7E28" w:rsidRPr="00B04F9C">
        <w:rPr>
          <w:rFonts w:cs="Times New Roman"/>
        </w:rPr>
        <w:t>。</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commentRangeStart w:id="34"/>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commentRangeEnd w:id="34"/>
      <w:r w:rsidR="007A2B26">
        <w:rPr>
          <w:rStyle w:val="ad"/>
        </w:rPr>
        <w:commentReference w:id="34"/>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6BA81ADD" w14:textId="351EAA93" w:rsidR="00BB6013" w:rsidRDefault="00231F3E" w:rsidP="00F15033">
      <w:pPr>
        <w:spacing w:after="120" w:line="360" w:lineRule="auto"/>
        <w:ind w:firstLine="418"/>
        <w:rPr>
          <w:rFonts w:cs="Times New Roman"/>
        </w:rPr>
      </w:pPr>
      <w:r w:rsidRPr="005E5741">
        <w:rPr>
          <w:rFonts w:cs="Times New Roman" w:hint="eastAsia"/>
          <w:b/>
          <w:bCs/>
        </w:rPr>
        <w:t>预期成果：</w:t>
      </w:r>
      <w:r w:rsidR="005E5741" w:rsidRPr="005E5741">
        <w:rPr>
          <w:rFonts w:cs="Times New Roman" w:hint="eastAsia"/>
        </w:rPr>
        <w:t>顺利完成硕士毕业论文</w:t>
      </w:r>
      <w:r w:rsidR="00C106CA">
        <w:rPr>
          <w:rFonts w:cs="Times New Roman" w:hint="eastAsia"/>
        </w:rPr>
        <w:t>。</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lastRenderedPageBreak/>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608B6738"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CD6565">
        <w:rPr>
          <w:rFonts w:hint="eastAsia"/>
        </w:rPr>
        <w:t>，对于独著研究，我们认为其只有第一作者，没有末位作者</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38B96188" w:rsidR="00BB6724" w:rsidRDefault="00BB6724" w:rsidP="00E46B6E">
      <w:pPr>
        <w:ind w:firstLineChars="200" w:firstLine="480"/>
      </w:pPr>
      <w:r>
        <w:rPr>
          <w:rFonts w:hint="eastAsia"/>
        </w:rPr>
        <w:lastRenderedPageBreak/>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4B9EE866"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w:t>
      </w:r>
      <w:r w:rsidR="00262D7E">
        <w:t>,</w:t>
      </w:r>
      <w:r w:rsidR="00641F55" w:rsidRPr="00A20442">
        <w:t>619</w:t>
      </w:r>
      <w:r w:rsidR="00FE060E">
        <w:t>,</w:t>
      </w:r>
      <w:r w:rsidR="00641F55" w:rsidRPr="00A20442">
        <w:t>340</w:t>
      </w:r>
      <w:r w:rsidR="00C84127">
        <w:rPr>
          <w:rFonts w:hint="eastAsia"/>
        </w:rPr>
        <w:t>位</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245107F9" w:rsidR="004F7FE5" w:rsidRDefault="00D013F5" w:rsidP="00D013F5">
      <w:commentRangeStart w:id="37"/>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7"/>
      <w:r w:rsidR="008C592A">
        <w:rPr>
          <w:rStyle w:val="ad"/>
        </w:rPr>
        <w:commentReference w:id="37"/>
      </w:r>
    </w:p>
    <w:p w14:paraId="53ABAACE" w14:textId="3A98B2FE" w:rsidR="00B009E1" w:rsidRDefault="00B009E1" w:rsidP="00B009E1">
      <w:pPr>
        <w:ind w:firstLineChars="200" w:firstLine="480"/>
      </w:pPr>
      <w:r>
        <w:rPr>
          <w:rFonts w:hint="eastAsia"/>
        </w:rPr>
        <w:t>下图反映的是时点的情况，即在职业生涯第</w:t>
      </w:r>
      <w:r>
        <w:rPr>
          <w:rFonts w:hint="eastAsia"/>
        </w:rPr>
        <w:t>n</w:t>
      </w:r>
      <w:r>
        <w:rPr>
          <w:rFonts w:hint="eastAsia"/>
        </w:rPr>
        <w:t>年以主要贡献者发文的情况。能在职业生涯中有</w:t>
      </w:r>
      <w:r>
        <w:rPr>
          <w:rFonts w:hint="eastAsia"/>
        </w:rPr>
        <w:t>9</w:t>
      </w:r>
      <w:r>
        <w:rPr>
          <w:rFonts w:hint="eastAsia"/>
        </w:rPr>
        <w:t>年都发表主要贡献者文献的研究者，</w:t>
      </w:r>
      <w:r w:rsidR="00476AC8">
        <w:rPr>
          <w:rFonts w:hint="eastAsia"/>
        </w:rPr>
        <w:t>大约只有四分之一（</w:t>
      </w:r>
      <w:r w:rsidR="00476AC8">
        <w:rPr>
          <w:rFonts w:hint="eastAsia"/>
        </w:rPr>
        <w:t>110/475</w:t>
      </w:r>
      <w:r w:rsidR="00476AC8">
        <w:rPr>
          <w:rFonts w:hint="eastAsia"/>
        </w:rPr>
        <w:t>）</w:t>
      </w:r>
      <w:r w:rsidR="003B7C30">
        <w:rPr>
          <w:rFonts w:hint="eastAsia"/>
        </w:rPr>
        <w:t>，显然比上图中单论</w:t>
      </w:r>
      <w:r w:rsidR="00CD7886">
        <w:rPr>
          <w:rFonts w:hint="eastAsia"/>
        </w:rPr>
        <w:t>生涯长度的人数少</w:t>
      </w:r>
      <w:r w:rsidR="00B4357C">
        <w:rPr>
          <w:rFonts w:hint="eastAsia"/>
        </w:rPr>
        <w:t>。</w:t>
      </w:r>
    </w:p>
    <w:p w14:paraId="5EF41B8D" w14:textId="52F2B22D" w:rsidR="000A0F3A" w:rsidRDefault="000A0F3A" w:rsidP="00D013F5">
      <w:r>
        <w:rPr>
          <w:noProof/>
        </w:rPr>
        <w:lastRenderedPageBreak/>
        <w:drawing>
          <wp:inline distT="0" distB="0" distL="0" distR="0" wp14:anchorId="1A39F2E0" wp14:editId="3C27355F">
            <wp:extent cx="5015811" cy="34499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477" cy="3451101"/>
                    </a:xfrm>
                    <a:prstGeom prst="rect">
                      <a:avLst/>
                    </a:prstGeom>
                    <a:noFill/>
                    <a:ln>
                      <a:noFill/>
                    </a:ln>
                  </pic:spPr>
                </pic:pic>
              </a:graphicData>
            </a:graphic>
          </wp:inline>
        </w:drawing>
      </w:r>
    </w:p>
    <w:p w14:paraId="43AA43E9" w14:textId="0A3B4D91" w:rsidR="00AC11F0" w:rsidRDefault="00AC11F0" w:rsidP="00041749">
      <w:pPr>
        <w:ind w:firstLineChars="200" w:firstLine="480"/>
      </w:pPr>
      <w:r>
        <w:rPr>
          <w:rFonts w:hint="eastAsia"/>
        </w:rPr>
        <w:t>在上述人群中，近</w:t>
      </w:r>
      <w:r>
        <w:rPr>
          <w:rFonts w:hint="eastAsia"/>
        </w:rPr>
        <w:t>5</w:t>
      </w:r>
      <w:r>
        <w:rPr>
          <w:rFonts w:hint="eastAsia"/>
        </w:rPr>
        <w:t>年暂停职业生涯的研究者超过</w:t>
      </w:r>
      <w:r>
        <w:rPr>
          <w:rFonts w:hint="eastAsia"/>
        </w:rPr>
        <w:t>50%</w:t>
      </w:r>
      <w:r>
        <w:rPr>
          <w:rFonts w:hint="eastAsia"/>
        </w:rPr>
        <w:t>，说明当代科学家占据整个科学史上科学家中很大的比例。对于活跃的研究者来说，退出率低于进入率。</w:t>
      </w:r>
    </w:p>
    <w:p w14:paraId="6A169AA8" w14:textId="3F5BF4B3" w:rsidR="007C412C" w:rsidRPr="00292C2F" w:rsidRDefault="00093C97" w:rsidP="001A686F">
      <w:pPr>
        <w:rPr>
          <w:b/>
          <w:bCs/>
        </w:rPr>
      </w:pPr>
      <w:r>
        <w:rPr>
          <w:noProof/>
        </w:rPr>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lastRenderedPageBreak/>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294BF56C" w14:textId="5B232D18" w:rsidR="0071685D" w:rsidRPr="00FD3F57" w:rsidRDefault="00292C2F" w:rsidP="00FD3F57">
      <w:pPr>
        <w:ind w:firstLineChars="200" w:firstLine="480"/>
        <w:rPr>
          <w:b/>
          <w:bCs/>
        </w:rPr>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w:t>
      </w:r>
      <w:r w:rsidR="00D07623">
        <w:rPr>
          <w:rFonts w:hint="eastAsia"/>
        </w:rPr>
        <w:t>，其增长速度比较可观，</w:t>
      </w:r>
      <w:r w:rsidR="00183D43">
        <w:rPr>
          <w:rFonts w:hint="eastAsia"/>
        </w:rPr>
        <w:t>平均来看慢于</w:t>
      </w:r>
      <w:r w:rsidR="006357A8">
        <w:rPr>
          <w:rFonts w:hint="eastAsia"/>
        </w:rPr>
        <w:t>期刊增长速度</w:t>
      </w:r>
      <w:r w:rsidR="004208B1">
        <w:rPr>
          <w:rFonts w:hint="eastAsia"/>
        </w:rPr>
        <w:t>。</w:t>
      </w:r>
    </w:p>
    <w:p w14:paraId="27FAADEF" w14:textId="7D8BB11A" w:rsidR="00375102" w:rsidRDefault="00375102" w:rsidP="00375102">
      <w:pPr>
        <w:ind w:firstLine="420"/>
      </w:pP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7229C8EA"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5206C3">
        <w:rPr>
          <w:rFonts w:hint="eastAsia"/>
        </w:rPr>
        <w:t xml:space="preserve"> </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p>
    <w:p w14:paraId="65C62687" w14:textId="29EFABCC" w:rsidR="006936B0" w:rsidRDefault="00B228D7" w:rsidP="00D2030D">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51917A89" w14:textId="0A135E3F" w:rsidR="00A614D3" w:rsidRDefault="00C40BDC" w:rsidP="00197000">
      <w:pPr>
        <w:ind w:firstLineChars="200" w:firstLine="480"/>
      </w:pPr>
      <w:r>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24135741" w14:textId="66889933" w:rsidR="00693E19" w:rsidRPr="000D5FE0" w:rsidRDefault="00693E19" w:rsidP="000D5FE0">
      <w:pPr>
        <w:spacing w:after="120" w:line="360" w:lineRule="auto"/>
        <w:ind w:firstLine="418"/>
        <w:rPr>
          <w:rFonts w:cs="Times New Roman" w:hint="eastAsia"/>
        </w:rPr>
      </w:pPr>
      <w:r>
        <w:rPr>
          <w:rFonts w:cs="Times New Roman" w:hint="eastAsia"/>
          <w:b/>
          <w:bCs/>
        </w:rPr>
        <w:t>转向</w:t>
      </w:r>
      <w:r w:rsidRPr="00793316">
        <w:rPr>
          <w:rFonts w:cs="Times New Roman" w:hint="eastAsia"/>
          <w:b/>
          <w:bCs/>
        </w:rPr>
        <w:t>规则：</w:t>
      </w:r>
      <w:r>
        <w:rPr>
          <w:rFonts w:cs="Times New Roman" w:hint="eastAsia"/>
        </w:rPr>
        <w:t>如果后一个时点所发期刊的</w:t>
      </w:r>
      <w:r>
        <w:rPr>
          <w:rFonts w:cs="Times New Roman" w:hint="eastAsia"/>
        </w:rPr>
        <w:t>JCR</w:t>
      </w:r>
      <w:r>
        <w:rPr>
          <w:rFonts w:cs="Times New Roman" w:hint="eastAsia"/>
        </w:rPr>
        <w:t>类别包含前一个时点，我们不认为其有转向。如果一个时点后所发期刊进入了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Pr>
          <w:rFonts w:cs="Times New Roman" w:hint="eastAsia"/>
        </w:rPr>
        <w:t>。我们不认为其发生了转向。</w:t>
      </w:r>
    </w:p>
    <w:p w14:paraId="7B8B66D6" w14:textId="04A7C1F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Pr>
          <w:rFonts w:hint="eastAsia"/>
        </w:rPr>
        <w:t>第</w:t>
      </w:r>
      <w:r w:rsidR="00BF3273">
        <w:rPr>
          <w:rFonts w:hint="eastAsia"/>
        </w:rPr>
        <w:t>二</w:t>
      </w:r>
      <w:r w:rsidR="007B78EF">
        <w:rPr>
          <w:rFonts w:hint="eastAsia"/>
        </w:rPr>
        <w:t>年会有</w:t>
      </w:r>
      <w:r w:rsidR="007B78EF">
        <w:rPr>
          <w:rFonts w:hint="eastAsia"/>
        </w:rPr>
        <w:t>40%</w:t>
      </w:r>
      <w:r w:rsidR="007B78EF">
        <w:rPr>
          <w:rFonts w:hint="eastAsia"/>
        </w:rPr>
        <w:t>的人转向，</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54240052" w:rsidR="00715088" w:rsidRDefault="000C0FBB" w:rsidP="0055580B">
      <w:pPr>
        <w:ind w:firstLineChars="200" w:firstLine="480"/>
        <w:rPr>
          <w:rFonts w:hint="eastAsia"/>
        </w:rPr>
      </w:pPr>
      <w:r>
        <w:rPr>
          <w:noProof/>
        </w:rPr>
        <w:lastRenderedPageBreak/>
        <w:drawing>
          <wp:inline distT="0" distB="0" distL="0" distR="0" wp14:anchorId="5DDCD637" wp14:editId="68FD2FEA">
            <wp:extent cx="5274310" cy="4342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7C12EE51" wp14:editId="51AA91D1">
            <wp:extent cx="5274310" cy="43427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7D4DA0AB" wp14:editId="70BB8F69">
            <wp:extent cx="5274310" cy="43427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2619BB15" wp14:editId="28FA0105">
            <wp:extent cx="5274310" cy="43427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442ACAF4" wp14:editId="645ECD6E">
            <wp:extent cx="5274310" cy="43427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38B8C091" wp14:editId="46E96C08">
            <wp:extent cx="5274310" cy="43427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22C050EC" wp14:editId="4A6C56AD">
            <wp:extent cx="5274310" cy="43427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46ED23D5" wp14:editId="197AADB3">
            <wp:extent cx="5274310" cy="43427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128481C4" wp14:editId="00479156">
            <wp:extent cx="5274310" cy="42957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3F0B6ED6" w14:textId="77777777"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3152C797" w14:textId="4260F9A2" w:rsidR="00377F5F" w:rsidRDefault="00E35EE7" w:rsidP="00CB3E6C">
      <w:pPr>
        <w:ind w:firstLineChars="200" w:firstLine="480"/>
      </w:pPr>
      <w:commentRangeStart w:id="39"/>
      <w:r>
        <w:rPr>
          <w:rFonts w:hint="eastAsia"/>
        </w:rPr>
        <w:t>具体到图书情报学科</w:t>
      </w:r>
      <w:commentRangeEnd w:id="39"/>
      <w:r w:rsidR="00335A84">
        <w:rPr>
          <w:rStyle w:val="ad"/>
        </w:rPr>
        <w:commentReference w:id="39"/>
      </w:r>
      <w:r>
        <w:rPr>
          <w:rFonts w:hint="eastAsia"/>
        </w:rPr>
        <w:t>：</w:t>
      </w:r>
      <w:r w:rsidR="00CB3E6C">
        <w:rPr>
          <w:rFonts w:hint="eastAsia"/>
        </w:rPr>
        <w:t>在第二年由其他学科转向图书情报的有：</w:t>
      </w:r>
      <w:r w:rsidR="00CB3E6C" w:rsidRPr="00CB3E6C">
        <w:t>EDUCATION &amp; EDUCATIONAL RESEARCH</w:t>
      </w:r>
      <w:r w:rsidR="00CB3E6C">
        <w:rPr>
          <w:rFonts w:hint="eastAsia"/>
        </w:rPr>
        <w:t>（</w:t>
      </w:r>
      <w:r w:rsidR="00CB3E6C">
        <w:rPr>
          <w:rFonts w:hint="eastAsia"/>
        </w:rPr>
        <w:t>18</w:t>
      </w:r>
      <w:r w:rsidR="00CB3E6C">
        <w:rPr>
          <w:rFonts w:hint="eastAsia"/>
        </w:rPr>
        <w:t>人）</w:t>
      </w:r>
      <w:r w:rsidR="007845D8">
        <w:rPr>
          <w:rFonts w:hint="eastAsia"/>
        </w:rPr>
        <w:t>，</w:t>
      </w:r>
      <w:r w:rsidR="007845D8" w:rsidRPr="007845D8">
        <w:t>COMPUTER SCIENCE</w:t>
      </w:r>
      <w:r w:rsidR="007845D8">
        <w:rPr>
          <w:rFonts w:hint="eastAsia"/>
        </w:rPr>
        <w:t>，</w:t>
      </w:r>
      <w:r w:rsidR="007845D8" w:rsidRPr="007845D8">
        <w:t>ECONOMICS</w:t>
      </w:r>
      <w:r w:rsidR="007845D8">
        <w:rPr>
          <w:rFonts w:hint="eastAsia"/>
        </w:rPr>
        <w:t>，</w:t>
      </w:r>
      <w:r w:rsidR="007845D8" w:rsidRPr="007845D8">
        <w:t>BUSINESS</w:t>
      </w:r>
      <w:r w:rsidR="007845D8">
        <w:rPr>
          <w:rFonts w:hint="eastAsia"/>
        </w:rPr>
        <w:t>，</w:t>
      </w:r>
      <w:r w:rsidR="007845D8">
        <w:rPr>
          <w:rFonts w:hint="eastAsia"/>
        </w:rPr>
        <w:t>MANAGEMENT</w:t>
      </w:r>
      <w:r w:rsidR="007845D8">
        <w:rPr>
          <w:rFonts w:hint="eastAsia"/>
        </w:rPr>
        <w:t>等。</w:t>
      </w:r>
    </w:p>
    <w:p w14:paraId="4ACF9C94" w14:textId="4E71AD6C"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w:t>
      </w:r>
      <w:r w:rsidR="00C65BBB">
        <w:rPr>
          <w:rFonts w:hint="eastAsia"/>
        </w:rPr>
        <w:lastRenderedPageBreak/>
        <w:t>是</w:t>
      </w:r>
      <w:r w:rsidR="00B20F88">
        <w:rPr>
          <w:rFonts w:hint="eastAsia"/>
        </w:rPr>
        <w:t>采用向量表示每个学科，计算学科转换的相似度。</w:t>
      </w:r>
    </w:p>
    <w:p w14:paraId="1EE81C8D" w14:textId="09C43A53"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p>
    <w:p w14:paraId="2C1D7B94" w14:textId="493218CD" w:rsidR="006A17EA" w:rsidRPr="001640FA" w:rsidRDefault="00B73C09" w:rsidP="00C653DF">
      <w:pPr>
        <w:ind w:firstLineChars="200" w:firstLine="480"/>
      </w:pPr>
      <w:r>
        <w:t>WebOfScience</w:t>
      </w:r>
      <w:r>
        <w:rPr>
          <w:rFonts w:hint="eastAsia"/>
        </w:rPr>
        <w:t>是一个细粒度，较权威的分类框架。</w:t>
      </w:r>
      <w:r w:rsidR="008E15F9">
        <w:t>WebO</w:t>
      </w:r>
      <w:r w:rsidR="0030013C">
        <w:t>fScience</w:t>
      </w:r>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693B3555" w:rsidR="00E924C7" w:rsidRPr="00C653DF" w:rsidRDefault="00C653DF" w:rsidP="00443E7B">
      <w:pPr>
        <w:ind w:firstLineChars="200" w:firstLine="480"/>
      </w:pPr>
      <w:r w:rsidRPr="00C653DF">
        <w:rPr>
          <w:rFonts w:hint="eastAsia"/>
        </w:rPr>
        <w:t>因此我们观察</w:t>
      </w:r>
      <w:r w:rsidR="00560468">
        <w:rPr>
          <w:rFonts w:hint="eastAsia"/>
        </w:rPr>
        <w:t>两种情况，</w:t>
      </w:r>
      <w:r w:rsidR="00F53594">
        <w:rPr>
          <w:rFonts w:hint="eastAsia"/>
        </w:rPr>
        <w:t>1</w:t>
      </w:r>
      <w:r w:rsidR="00F53594">
        <w:rPr>
          <w:rFonts w:hint="eastAsia"/>
        </w:rPr>
        <w:t>是更大粒度的学科分类的情况下（例如</w:t>
      </w:r>
      <w:r w:rsidR="00F53594">
        <w:rPr>
          <w:rFonts w:hint="eastAsia"/>
        </w:rPr>
        <w:t>ESI20</w:t>
      </w:r>
      <w:r w:rsidR="00F53594">
        <w:rPr>
          <w:rFonts w:hint="eastAsia"/>
        </w:rPr>
        <w:t>个学科分类）</w:t>
      </w:r>
      <w:r w:rsidR="00235006">
        <w:rPr>
          <w:rFonts w:hint="eastAsia"/>
        </w:rPr>
        <w:t>2</w:t>
      </w:r>
      <w:r w:rsidR="00235006">
        <w:rPr>
          <w:rFonts w:hint="eastAsia"/>
        </w:rPr>
        <w:t>是计算学科间的差异性，差异性大于一定程度才算“转向”</w:t>
      </w:r>
      <w:r w:rsidR="00560468">
        <w:rPr>
          <w:rFonts w:hint="eastAsia"/>
        </w:rPr>
        <w:t>。</w:t>
      </w:r>
    </w:p>
    <w:p w14:paraId="0BE82A2F" w14:textId="362F5874" w:rsidR="00E27A9D" w:rsidRPr="00B04F9C" w:rsidRDefault="00AC7094" w:rsidP="008F38F9">
      <w:pPr>
        <w:pStyle w:val="1"/>
        <w:rPr>
          <w:rFonts w:ascii="Times New Roman" w:hAnsi="Times New Roman" w:cs="Times New Roman"/>
        </w:rPr>
      </w:pPr>
      <w:bookmarkStart w:id="40"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0"/>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 xml:space="preserve">Abramo G, D’Angelo C A, Zhang L. A comparison of two approaches for measuring interdisciplinary research output: The disciplinary diversity of authors </w:t>
      </w:r>
      <w:r>
        <w:lastRenderedPageBreak/>
        <w:t>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 xml:space="preserve">Wang Q, Schneider J W. Consistency and validity of interdisciplinarity measures[J]. </w:t>
      </w:r>
      <w:r>
        <w:lastRenderedPageBreak/>
        <w:t>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 xml:space="preserve">Jurgens D, Kumar S, Hoover R, et al. Measuring the Evolution of a Scientific Field </w:t>
      </w:r>
      <w:r>
        <w:lastRenderedPageBreak/>
        <w:t>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 xml:space="preserve">Chang Y-W. Exploring the interdisciplinary characteristics of library and </w:t>
      </w:r>
      <w:r>
        <w:lastRenderedPageBreak/>
        <w:t>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w:t>
      </w:r>
      <w:r>
        <w:lastRenderedPageBreak/>
        <w:t>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lastRenderedPageBreak/>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hint="eastAsia"/>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3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41CB47B4" w14:textId="22AE7FDF" w:rsidR="00A57A0A" w:rsidRDefault="00FB55C9">
      <w:pPr>
        <w:pStyle w:val="ae"/>
      </w:pPr>
      <w:r>
        <w:rPr>
          <w:rFonts w:hint="eastAsia"/>
        </w:rPr>
        <w:t>构造这样一个</w:t>
      </w:r>
      <w:r w:rsidR="008F436D">
        <w:rPr>
          <w:rFonts w:hint="eastAsia"/>
        </w:rPr>
        <w:t>字典</w:t>
      </w:r>
      <w:r>
        <w:rPr>
          <w:rFonts w:hint="eastAsia"/>
        </w:rPr>
        <w:t>，</w:t>
      </w:r>
      <w:r w:rsidR="00D6229E">
        <w:rPr>
          <w:rFonts w:hint="eastAsia"/>
        </w:rPr>
        <w:t>键是作者，</w:t>
      </w:r>
      <w:r w:rsidR="008F436D">
        <w:rPr>
          <w:rFonts w:hint="eastAsia"/>
        </w:rPr>
        <w:t>值是该作者按年份</w:t>
      </w:r>
      <w:r w:rsidR="002A3D03">
        <w:rPr>
          <w:rFonts w:hint="eastAsia"/>
        </w:rPr>
        <w:t>顺序</w:t>
      </w:r>
      <w:r w:rsidR="008F436D">
        <w:rPr>
          <w:rFonts w:hint="eastAsia"/>
        </w:rPr>
        <w:t>，发的每一篇文章</w:t>
      </w:r>
      <w:r w:rsidR="00CF050E">
        <w:rPr>
          <w:rFonts w:hint="eastAsia"/>
        </w:rPr>
        <w:t>。</w:t>
      </w:r>
      <w:r w:rsidR="00D264FC">
        <w:br/>
      </w:r>
    </w:p>
    <w:p w14:paraId="1CEA93B1" w14:textId="77777777" w:rsidR="008F436D" w:rsidRDefault="008F436D">
      <w:pPr>
        <w:pStyle w:val="ae"/>
      </w:pPr>
      <w:r>
        <w:rPr>
          <w:rFonts w:hint="eastAsia"/>
        </w:rPr>
        <w:t>再来一个字典，</w:t>
      </w:r>
      <w:r w:rsidR="00887427">
        <w:rPr>
          <w:rFonts w:hint="eastAsia"/>
        </w:rPr>
        <w:t>键是作者，值是该作者按年份发的每一篇文章</w:t>
      </w:r>
      <w:r w:rsidR="00107FFC">
        <w:rPr>
          <w:rFonts w:hint="eastAsia"/>
        </w:rPr>
        <w:t>(</w:t>
      </w:r>
      <w:r w:rsidR="00107FFC">
        <w:rPr>
          <w:rFonts w:hint="eastAsia"/>
        </w:rPr>
        <w:t>第一作者</w:t>
      </w:r>
      <w:r w:rsidR="00107FFC">
        <w:t>)</w:t>
      </w:r>
      <w:r w:rsidR="00887427">
        <w:rPr>
          <w:rFonts w:hint="eastAsia"/>
        </w:rPr>
        <w:t>。</w:t>
      </w:r>
    </w:p>
    <w:p w14:paraId="5A3E87D8" w14:textId="77777777" w:rsidR="0073316C" w:rsidRDefault="0073316C">
      <w:pPr>
        <w:pStyle w:val="ae"/>
      </w:pP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4" w:author="Xu Jiawei" w:date="2023-03-31T16:06:00Z" w:initials="XJ">
    <w:p w14:paraId="0E528271" w14:textId="007D3427" w:rsidR="007A2B26" w:rsidRDefault="007A2B26">
      <w:pPr>
        <w:pStyle w:val="ae"/>
      </w:pPr>
      <w:r>
        <w:rPr>
          <w:rStyle w:val="ad"/>
        </w:rPr>
        <w:annotationRef/>
      </w:r>
      <w:r>
        <w:rPr>
          <w:rFonts w:hint="eastAsia"/>
        </w:rPr>
        <w:t>研究一下</w:t>
      </w:r>
      <w:r>
        <w:rPr>
          <w:rFonts w:hint="eastAsia"/>
        </w:rPr>
        <w:t>m</w:t>
      </w:r>
      <w:r>
        <w:t>ag</w:t>
      </w:r>
      <w:r>
        <w:rPr>
          <w:rFonts w:hint="eastAsia"/>
        </w:rPr>
        <w:t>的</w:t>
      </w:r>
      <w:r>
        <w:rPr>
          <w:rFonts w:hint="eastAsia"/>
        </w:rPr>
        <w:t>f</w:t>
      </w:r>
      <w:r>
        <w:t>ield</w:t>
      </w:r>
      <w:r>
        <w:rPr>
          <w:rFonts w:hint="eastAsia"/>
        </w:rPr>
        <w:t>是怎么搞得</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w:t>
      </w:r>
      <w:r>
        <w:rPr>
          <w:rFonts w:hint="eastAsia"/>
          <w:b/>
          <w:bCs/>
        </w:rPr>
        <w:t>时间背景不同，不同作者的职业生涯长度不同</w:t>
      </w:r>
      <w:r>
        <w:rPr>
          <w:rFonts w:hint="eastAsia"/>
          <w:b/>
          <w:bCs/>
        </w:rPr>
        <w:t>、学科不同、能力不同</w:t>
      </w:r>
    </w:p>
  </w:comment>
  <w:comment w:id="39" w:author="Xu Jiawei" w:date="2023-05-10T03:27:00Z" w:initials="XJ">
    <w:p w14:paraId="344CFACF" w14:textId="478953AF" w:rsidR="00335A84" w:rsidRDefault="00335A84">
      <w:pPr>
        <w:pStyle w:val="ae"/>
        <w:rPr>
          <w:rFonts w:hint="eastAsia"/>
        </w:rPr>
      </w:pPr>
      <w:r>
        <w:rPr>
          <w:rStyle w:val="ad"/>
        </w:rPr>
        <w:annotationRef/>
      </w:r>
      <w:r>
        <w:rPr>
          <w:rFonts w:hint="eastAsia"/>
        </w:rPr>
        <w:t>这里需要把</w:t>
      </w:r>
      <w:r>
        <w:rPr>
          <w:rFonts w:hint="eastAsia"/>
        </w:rPr>
        <w:t>$</w:t>
      </w:r>
      <w:r>
        <w:t>$</w:t>
      </w:r>
      <w:r>
        <w:rPr>
          <w:rFonts w:hint="eastAsia"/>
        </w:rPr>
        <w:t>变成单个会更好。</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0E528271" w15:done="0"/>
  <w15:commentEx w15:paraId="63B0FFB9" w15:done="0"/>
  <w15:commentEx w15:paraId="156EBEF4" w15:done="0"/>
  <w15:commentEx w15:paraId="344CFA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D18377" w16cex:dateUtc="2023-03-31T08:06:00Z"/>
  <w16cex:commentExtensible w16cex:durableId="27FFA27A" w16cex:dateUtc="2023-05-05T07:42:00Z"/>
  <w16cex:commentExtensible w16cex:durableId="28056DD7" w16cex:dateUtc="2023-05-09T17:11:00Z"/>
  <w16cex:commentExtensible w16cex:durableId="28058D95" w16cex:dateUtc="2023-05-09T19: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0E528271" w16cid:durableId="27D18377"/>
  <w16cid:commentId w16cid:paraId="63B0FFB9" w16cid:durableId="27FFA27A"/>
  <w16cid:commentId w16cid:paraId="156EBEF4" w16cid:durableId="28056DD7"/>
  <w16cid:commentId w16cid:paraId="344CFACF" w16cid:durableId="28058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D9C34" w14:textId="77777777" w:rsidR="0011667E" w:rsidRDefault="0011667E" w:rsidP="00FF1F60">
      <w:r>
        <w:separator/>
      </w:r>
    </w:p>
  </w:endnote>
  <w:endnote w:type="continuationSeparator" w:id="0">
    <w:p w14:paraId="74AE9190" w14:textId="77777777" w:rsidR="0011667E" w:rsidRDefault="0011667E"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759D1" w14:textId="77777777" w:rsidR="0011667E" w:rsidRDefault="0011667E" w:rsidP="00FF1F60">
      <w:r>
        <w:separator/>
      </w:r>
    </w:p>
  </w:footnote>
  <w:footnote w:type="continuationSeparator" w:id="0">
    <w:p w14:paraId="21A6C8BB" w14:textId="77777777" w:rsidR="0011667E" w:rsidRDefault="0011667E"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1BE"/>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BA0"/>
    <w:rsid w:val="00040C58"/>
    <w:rsid w:val="00040E94"/>
    <w:rsid w:val="00041296"/>
    <w:rsid w:val="00041749"/>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121"/>
    <w:rsid w:val="000574B0"/>
    <w:rsid w:val="00057FA3"/>
    <w:rsid w:val="000601EC"/>
    <w:rsid w:val="0006036B"/>
    <w:rsid w:val="00060765"/>
    <w:rsid w:val="000616D7"/>
    <w:rsid w:val="00061981"/>
    <w:rsid w:val="00062076"/>
    <w:rsid w:val="000620F0"/>
    <w:rsid w:val="000627E1"/>
    <w:rsid w:val="000628B4"/>
    <w:rsid w:val="00062A62"/>
    <w:rsid w:val="000632F8"/>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766"/>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0F3A"/>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0FBB"/>
    <w:rsid w:val="000C1639"/>
    <w:rsid w:val="000C1BC3"/>
    <w:rsid w:val="000C203F"/>
    <w:rsid w:val="000C2113"/>
    <w:rsid w:val="000C2822"/>
    <w:rsid w:val="000C2A3C"/>
    <w:rsid w:val="000C2A80"/>
    <w:rsid w:val="000C2CF4"/>
    <w:rsid w:val="000C2D53"/>
    <w:rsid w:val="000C3653"/>
    <w:rsid w:val="000C39D9"/>
    <w:rsid w:val="000C4074"/>
    <w:rsid w:val="000C4397"/>
    <w:rsid w:val="000C448A"/>
    <w:rsid w:val="000C59C3"/>
    <w:rsid w:val="000C5A8B"/>
    <w:rsid w:val="000C5E50"/>
    <w:rsid w:val="000C6EA9"/>
    <w:rsid w:val="000C7B5B"/>
    <w:rsid w:val="000C7D6D"/>
    <w:rsid w:val="000C7DB5"/>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C6E"/>
    <w:rsid w:val="000D50F6"/>
    <w:rsid w:val="000D536A"/>
    <w:rsid w:val="000D5FE0"/>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E74"/>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91F"/>
    <w:rsid w:val="000E6B88"/>
    <w:rsid w:val="000E7229"/>
    <w:rsid w:val="000E75A5"/>
    <w:rsid w:val="000E75D8"/>
    <w:rsid w:val="000F03BA"/>
    <w:rsid w:val="000F0446"/>
    <w:rsid w:val="000F09A4"/>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8A2"/>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67E"/>
    <w:rsid w:val="00116BFD"/>
    <w:rsid w:val="00116E84"/>
    <w:rsid w:val="0011708B"/>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24"/>
    <w:rsid w:val="001279C5"/>
    <w:rsid w:val="00127CBB"/>
    <w:rsid w:val="00127E7D"/>
    <w:rsid w:val="00130100"/>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4EA"/>
    <w:rsid w:val="001A686F"/>
    <w:rsid w:val="001A7018"/>
    <w:rsid w:val="001A7055"/>
    <w:rsid w:val="001A71BF"/>
    <w:rsid w:val="001A7A35"/>
    <w:rsid w:val="001B01E9"/>
    <w:rsid w:val="001B03BD"/>
    <w:rsid w:val="001B04D7"/>
    <w:rsid w:val="001B0550"/>
    <w:rsid w:val="001B0589"/>
    <w:rsid w:val="001B0643"/>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95"/>
    <w:rsid w:val="001D29D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29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536"/>
    <w:rsid w:val="00254E1D"/>
    <w:rsid w:val="002551CC"/>
    <w:rsid w:val="0025622F"/>
    <w:rsid w:val="00256399"/>
    <w:rsid w:val="00257A8D"/>
    <w:rsid w:val="00257C61"/>
    <w:rsid w:val="00257E08"/>
    <w:rsid w:val="00257E4F"/>
    <w:rsid w:val="00260F8F"/>
    <w:rsid w:val="002610A3"/>
    <w:rsid w:val="002616C4"/>
    <w:rsid w:val="00261A5B"/>
    <w:rsid w:val="00261FED"/>
    <w:rsid w:val="00262149"/>
    <w:rsid w:val="00262830"/>
    <w:rsid w:val="00262A0B"/>
    <w:rsid w:val="00262D7E"/>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53"/>
    <w:rsid w:val="0028069D"/>
    <w:rsid w:val="002807F7"/>
    <w:rsid w:val="0028095B"/>
    <w:rsid w:val="002812BA"/>
    <w:rsid w:val="00281308"/>
    <w:rsid w:val="0028195D"/>
    <w:rsid w:val="0028200B"/>
    <w:rsid w:val="002826E6"/>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878D5"/>
    <w:rsid w:val="002901CC"/>
    <w:rsid w:val="002903D0"/>
    <w:rsid w:val="002903E4"/>
    <w:rsid w:val="002907E8"/>
    <w:rsid w:val="00290872"/>
    <w:rsid w:val="002908F3"/>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005"/>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372"/>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8B3"/>
    <w:rsid w:val="00301DC1"/>
    <w:rsid w:val="00301E61"/>
    <w:rsid w:val="0030212B"/>
    <w:rsid w:val="00302C74"/>
    <w:rsid w:val="00302F9E"/>
    <w:rsid w:val="00303172"/>
    <w:rsid w:val="003031DC"/>
    <w:rsid w:val="003039C9"/>
    <w:rsid w:val="003039D6"/>
    <w:rsid w:val="003040E2"/>
    <w:rsid w:val="00304506"/>
    <w:rsid w:val="0030458E"/>
    <w:rsid w:val="00304598"/>
    <w:rsid w:val="003055E0"/>
    <w:rsid w:val="00305935"/>
    <w:rsid w:val="00305F8D"/>
    <w:rsid w:val="003060FC"/>
    <w:rsid w:val="003067FE"/>
    <w:rsid w:val="00306C67"/>
    <w:rsid w:val="00306FD3"/>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2968"/>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0A5"/>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5A8B"/>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70F3"/>
    <w:rsid w:val="003F7183"/>
    <w:rsid w:val="003F7361"/>
    <w:rsid w:val="003F7460"/>
    <w:rsid w:val="003F74DC"/>
    <w:rsid w:val="003F75A6"/>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0D"/>
    <w:rsid w:val="00426261"/>
    <w:rsid w:val="00426C22"/>
    <w:rsid w:val="00426D51"/>
    <w:rsid w:val="00427480"/>
    <w:rsid w:val="00427869"/>
    <w:rsid w:val="00427B03"/>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9B5"/>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E10"/>
    <w:rsid w:val="00491196"/>
    <w:rsid w:val="00491440"/>
    <w:rsid w:val="0049219F"/>
    <w:rsid w:val="004921BB"/>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6C3"/>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1E44"/>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ADD"/>
    <w:rsid w:val="00587EE7"/>
    <w:rsid w:val="0059040B"/>
    <w:rsid w:val="005904C9"/>
    <w:rsid w:val="00590624"/>
    <w:rsid w:val="00590A69"/>
    <w:rsid w:val="00590BF1"/>
    <w:rsid w:val="00591543"/>
    <w:rsid w:val="005916C2"/>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CD2"/>
    <w:rsid w:val="00621E65"/>
    <w:rsid w:val="00622858"/>
    <w:rsid w:val="006228C1"/>
    <w:rsid w:val="006231AA"/>
    <w:rsid w:val="0062385B"/>
    <w:rsid w:val="0062389D"/>
    <w:rsid w:val="00623979"/>
    <w:rsid w:val="00623D22"/>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3E19"/>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BB"/>
    <w:rsid w:val="00697BDF"/>
    <w:rsid w:val="00697D1A"/>
    <w:rsid w:val="006A0822"/>
    <w:rsid w:val="006A086A"/>
    <w:rsid w:val="006A1258"/>
    <w:rsid w:val="006A17EA"/>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38E"/>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B04"/>
    <w:rsid w:val="006D1EB5"/>
    <w:rsid w:val="006D1F68"/>
    <w:rsid w:val="006D2C3B"/>
    <w:rsid w:val="006D2DE9"/>
    <w:rsid w:val="006D329E"/>
    <w:rsid w:val="006D43E3"/>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BF2"/>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FC6"/>
    <w:rsid w:val="00721877"/>
    <w:rsid w:val="007219BF"/>
    <w:rsid w:val="007223BE"/>
    <w:rsid w:val="007225AF"/>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4D2C"/>
    <w:rsid w:val="0077544A"/>
    <w:rsid w:val="007759BD"/>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B6"/>
    <w:rsid w:val="007C0154"/>
    <w:rsid w:val="007C06D1"/>
    <w:rsid w:val="007C0B00"/>
    <w:rsid w:val="007C11B7"/>
    <w:rsid w:val="007C12A8"/>
    <w:rsid w:val="007C12CF"/>
    <w:rsid w:val="007C12FA"/>
    <w:rsid w:val="007C13D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B0B"/>
    <w:rsid w:val="007D3D73"/>
    <w:rsid w:val="007D3DE4"/>
    <w:rsid w:val="007D44B4"/>
    <w:rsid w:val="007D4A5C"/>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0CCB"/>
    <w:rsid w:val="00811173"/>
    <w:rsid w:val="0081138B"/>
    <w:rsid w:val="008114FB"/>
    <w:rsid w:val="00811549"/>
    <w:rsid w:val="0081206C"/>
    <w:rsid w:val="00812550"/>
    <w:rsid w:val="00812CF2"/>
    <w:rsid w:val="00812F2D"/>
    <w:rsid w:val="00812F9B"/>
    <w:rsid w:val="00813075"/>
    <w:rsid w:val="00813174"/>
    <w:rsid w:val="0081384F"/>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EB"/>
    <w:rsid w:val="008271D3"/>
    <w:rsid w:val="0082778F"/>
    <w:rsid w:val="008277A2"/>
    <w:rsid w:val="008279DB"/>
    <w:rsid w:val="00827BEE"/>
    <w:rsid w:val="00827FFB"/>
    <w:rsid w:val="008302AA"/>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8F8"/>
    <w:rsid w:val="00860B37"/>
    <w:rsid w:val="00860C0B"/>
    <w:rsid w:val="00861093"/>
    <w:rsid w:val="00861433"/>
    <w:rsid w:val="00861592"/>
    <w:rsid w:val="00861884"/>
    <w:rsid w:val="00861FE7"/>
    <w:rsid w:val="0086237A"/>
    <w:rsid w:val="0086270E"/>
    <w:rsid w:val="0086297A"/>
    <w:rsid w:val="00862AC6"/>
    <w:rsid w:val="008632BF"/>
    <w:rsid w:val="00863427"/>
    <w:rsid w:val="0086446E"/>
    <w:rsid w:val="0086458E"/>
    <w:rsid w:val="008645CA"/>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37D"/>
    <w:rsid w:val="00897B5D"/>
    <w:rsid w:val="00897EA9"/>
    <w:rsid w:val="00897FB9"/>
    <w:rsid w:val="008A05EA"/>
    <w:rsid w:val="008A07C8"/>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5F9"/>
    <w:rsid w:val="008E18D4"/>
    <w:rsid w:val="008E1DAF"/>
    <w:rsid w:val="008E1E82"/>
    <w:rsid w:val="008E267C"/>
    <w:rsid w:val="008E2AAF"/>
    <w:rsid w:val="008E2AD6"/>
    <w:rsid w:val="008E2BD0"/>
    <w:rsid w:val="008E2C53"/>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3ECE"/>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1A40"/>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5197"/>
    <w:rsid w:val="00975587"/>
    <w:rsid w:val="00975622"/>
    <w:rsid w:val="00975D20"/>
    <w:rsid w:val="009760D9"/>
    <w:rsid w:val="0097628F"/>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E12"/>
    <w:rsid w:val="009E2B09"/>
    <w:rsid w:val="009E2F53"/>
    <w:rsid w:val="009E3C13"/>
    <w:rsid w:val="009E3CEA"/>
    <w:rsid w:val="009E3FED"/>
    <w:rsid w:val="009E4265"/>
    <w:rsid w:val="009E43B4"/>
    <w:rsid w:val="009E49F7"/>
    <w:rsid w:val="009E4BAD"/>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4149"/>
    <w:rsid w:val="00A14259"/>
    <w:rsid w:val="00A143A6"/>
    <w:rsid w:val="00A14A99"/>
    <w:rsid w:val="00A15C8E"/>
    <w:rsid w:val="00A15D90"/>
    <w:rsid w:val="00A162BB"/>
    <w:rsid w:val="00A1697E"/>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34A3"/>
    <w:rsid w:val="00A44D61"/>
    <w:rsid w:val="00A4502F"/>
    <w:rsid w:val="00A45224"/>
    <w:rsid w:val="00A454C1"/>
    <w:rsid w:val="00A455B1"/>
    <w:rsid w:val="00A4583D"/>
    <w:rsid w:val="00A4598C"/>
    <w:rsid w:val="00A45C8C"/>
    <w:rsid w:val="00A45F0E"/>
    <w:rsid w:val="00A45FAA"/>
    <w:rsid w:val="00A463CB"/>
    <w:rsid w:val="00A4677A"/>
    <w:rsid w:val="00A46EDE"/>
    <w:rsid w:val="00A47D1E"/>
    <w:rsid w:val="00A5023F"/>
    <w:rsid w:val="00A503F5"/>
    <w:rsid w:val="00A50797"/>
    <w:rsid w:val="00A50C95"/>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5EC0"/>
    <w:rsid w:val="00A661BD"/>
    <w:rsid w:val="00A66221"/>
    <w:rsid w:val="00A679D5"/>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1F0"/>
    <w:rsid w:val="00AC1228"/>
    <w:rsid w:val="00AC1362"/>
    <w:rsid w:val="00AC15CF"/>
    <w:rsid w:val="00AC16D2"/>
    <w:rsid w:val="00AC1714"/>
    <w:rsid w:val="00AC18C4"/>
    <w:rsid w:val="00AC1A6E"/>
    <w:rsid w:val="00AC1F03"/>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1BF"/>
    <w:rsid w:val="00AC656C"/>
    <w:rsid w:val="00AC69AF"/>
    <w:rsid w:val="00AC6F78"/>
    <w:rsid w:val="00AC7094"/>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B3F"/>
    <w:rsid w:val="00B10CDD"/>
    <w:rsid w:val="00B11399"/>
    <w:rsid w:val="00B1146A"/>
    <w:rsid w:val="00B11508"/>
    <w:rsid w:val="00B117CA"/>
    <w:rsid w:val="00B118A7"/>
    <w:rsid w:val="00B119CB"/>
    <w:rsid w:val="00B11C08"/>
    <w:rsid w:val="00B11EA2"/>
    <w:rsid w:val="00B12471"/>
    <w:rsid w:val="00B12861"/>
    <w:rsid w:val="00B12FD7"/>
    <w:rsid w:val="00B1317D"/>
    <w:rsid w:val="00B13394"/>
    <w:rsid w:val="00B13759"/>
    <w:rsid w:val="00B138D6"/>
    <w:rsid w:val="00B1392C"/>
    <w:rsid w:val="00B14265"/>
    <w:rsid w:val="00B14B4A"/>
    <w:rsid w:val="00B14DCD"/>
    <w:rsid w:val="00B14E1D"/>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C7A"/>
    <w:rsid w:val="00B52F12"/>
    <w:rsid w:val="00B52FB6"/>
    <w:rsid w:val="00B530BD"/>
    <w:rsid w:val="00B532E8"/>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C09"/>
    <w:rsid w:val="00B73D69"/>
    <w:rsid w:val="00B73FB2"/>
    <w:rsid w:val="00B74984"/>
    <w:rsid w:val="00B74DC4"/>
    <w:rsid w:val="00B74DD5"/>
    <w:rsid w:val="00B74FBC"/>
    <w:rsid w:val="00B74FE6"/>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BC5"/>
    <w:rsid w:val="00BD2D0F"/>
    <w:rsid w:val="00BD2F3B"/>
    <w:rsid w:val="00BD3239"/>
    <w:rsid w:val="00BD335A"/>
    <w:rsid w:val="00BD351D"/>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83D"/>
    <w:rsid w:val="00BF4B0A"/>
    <w:rsid w:val="00BF4CAA"/>
    <w:rsid w:val="00BF54D4"/>
    <w:rsid w:val="00BF5585"/>
    <w:rsid w:val="00BF5657"/>
    <w:rsid w:val="00BF5EA0"/>
    <w:rsid w:val="00BF6167"/>
    <w:rsid w:val="00BF6427"/>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3C5F"/>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B6E"/>
    <w:rsid w:val="00C23840"/>
    <w:rsid w:val="00C2385A"/>
    <w:rsid w:val="00C23E26"/>
    <w:rsid w:val="00C240DE"/>
    <w:rsid w:val="00C2421D"/>
    <w:rsid w:val="00C24560"/>
    <w:rsid w:val="00C252DB"/>
    <w:rsid w:val="00C259AF"/>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E33"/>
    <w:rsid w:val="00C46135"/>
    <w:rsid w:val="00C46B94"/>
    <w:rsid w:val="00C46C05"/>
    <w:rsid w:val="00C46F4A"/>
    <w:rsid w:val="00C47058"/>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3639"/>
    <w:rsid w:val="00C83968"/>
    <w:rsid w:val="00C83D83"/>
    <w:rsid w:val="00C83DC2"/>
    <w:rsid w:val="00C84127"/>
    <w:rsid w:val="00C843B1"/>
    <w:rsid w:val="00C84913"/>
    <w:rsid w:val="00C84EC7"/>
    <w:rsid w:val="00C851CA"/>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A04"/>
    <w:rsid w:val="00C93C16"/>
    <w:rsid w:val="00C940B6"/>
    <w:rsid w:val="00C9416E"/>
    <w:rsid w:val="00C9429B"/>
    <w:rsid w:val="00C94408"/>
    <w:rsid w:val="00C94DD1"/>
    <w:rsid w:val="00C94F6B"/>
    <w:rsid w:val="00C94F8B"/>
    <w:rsid w:val="00C954F8"/>
    <w:rsid w:val="00C9560C"/>
    <w:rsid w:val="00C95AAE"/>
    <w:rsid w:val="00C96351"/>
    <w:rsid w:val="00C96573"/>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464"/>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DDE"/>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565"/>
    <w:rsid w:val="00CD6C41"/>
    <w:rsid w:val="00CD7018"/>
    <w:rsid w:val="00CD7161"/>
    <w:rsid w:val="00CD717C"/>
    <w:rsid w:val="00CD71C1"/>
    <w:rsid w:val="00CD7886"/>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A3E"/>
    <w:rsid w:val="00D075BF"/>
    <w:rsid w:val="00D07623"/>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34B"/>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D72"/>
    <w:rsid w:val="00D75F8F"/>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3C1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5F86"/>
    <w:rsid w:val="00DD71F9"/>
    <w:rsid w:val="00DE0414"/>
    <w:rsid w:val="00DE055A"/>
    <w:rsid w:val="00DE05AB"/>
    <w:rsid w:val="00DE0B4C"/>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6E30"/>
    <w:rsid w:val="00DE7140"/>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03"/>
    <w:rsid w:val="00E351D0"/>
    <w:rsid w:val="00E352C6"/>
    <w:rsid w:val="00E355DB"/>
    <w:rsid w:val="00E3563B"/>
    <w:rsid w:val="00E35B58"/>
    <w:rsid w:val="00E35EE7"/>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2CA"/>
    <w:rsid w:val="00EB18E8"/>
    <w:rsid w:val="00EB2346"/>
    <w:rsid w:val="00EB24A9"/>
    <w:rsid w:val="00EB2E1E"/>
    <w:rsid w:val="00EB2F70"/>
    <w:rsid w:val="00EB35F1"/>
    <w:rsid w:val="00EB37DC"/>
    <w:rsid w:val="00EB3997"/>
    <w:rsid w:val="00EB3C56"/>
    <w:rsid w:val="00EB3E31"/>
    <w:rsid w:val="00EB40BD"/>
    <w:rsid w:val="00EB4265"/>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108"/>
    <w:rsid w:val="00ED27B4"/>
    <w:rsid w:val="00ED2E6E"/>
    <w:rsid w:val="00ED2FDC"/>
    <w:rsid w:val="00ED3216"/>
    <w:rsid w:val="00ED32EC"/>
    <w:rsid w:val="00ED33FD"/>
    <w:rsid w:val="00ED3993"/>
    <w:rsid w:val="00ED3B73"/>
    <w:rsid w:val="00ED4208"/>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823"/>
    <w:rsid w:val="00EE3E49"/>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04"/>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1E4"/>
    <w:rsid w:val="00F335E0"/>
    <w:rsid w:val="00F33629"/>
    <w:rsid w:val="00F33BA1"/>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8FE"/>
    <w:rsid w:val="00F52412"/>
    <w:rsid w:val="00F526C5"/>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1DA"/>
    <w:rsid w:val="00F635B6"/>
    <w:rsid w:val="00F64ACF"/>
    <w:rsid w:val="00F64FFD"/>
    <w:rsid w:val="00F65661"/>
    <w:rsid w:val="00F66329"/>
    <w:rsid w:val="00F6691B"/>
    <w:rsid w:val="00F66B17"/>
    <w:rsid w:val="00F66CD2"/>
    <w:rsid w:val="00F671D2"/>
    <w:rsid w:val="00F70E00"/>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5C7"/>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D41"/>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526"/>
    <w:rsid w:val="00FA65E9"/>
    <w:rsid w:val="00FA6639"/>
    <w:rsid w:val="00FA6A56"/>
    <w:rsid w:val="00FA6A73"/>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729"/>
    <w:rsid w:val="00FD1E2B"/>
    <w:rsid w:val="00FD1ED4"/>
    <w:rsid w:val="00FD1FCF"/>
    <w:rsid w:val="00FD210D"/>
    <w:rsid w:val="00FD22A5"/>
    <w:rsid w:val="00FD2363"/>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5FB"/>
    <w:rsid w:val="00FE2121"/>
    <w:rsid w:val="00FE233D"/>
    <w:rsid w:val="00FE3186"/>
    <w:rsid w:val="00FE32BB"/>
    <w:rsid w:val="00FE38DF"/>
    <w:rsid w:val="00FE3B03"/>
    <w:rsid w:val="00FE3BF7"/>
    <w:rsid w:val="00FE3F72"/>
    <w:rsid w:val="00FE4051"/>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271"/>
    <w:rsid w:val="00FF04D4"/>
    <w:rsid w:val="00FF086D"/>
    <w:rsid w:val="00FF0FD8"/>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4270</TotalTime>
  <Pages>50</Pages>
  <Words>38582</Words>
  <Characters>219918</Characters>
  <Application>Microsoft Office Word</Application>
  <DocSecurity>0</DocSecurity>
  <Lines>1832</Lines>
  <Paragraphs>515</Paragraphs>
  <ScaleCrop>false</ScaleCrop>
  <Company/>
  <LinksUpToDate>false</LinksUpToDate>
  <CharactersWithSpaces>257985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5053</cp:revision>
  <dcterms:created xsi:type="dcterms:W3CDTF">2022-11-19T16:04:00Z</dcterms:created>
  <dcterms:modified xsi:type="dcterms:W3CDTF">2023-05-09T19:27:00Z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